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58AD" w14:textId="77777777" w:rsidR="00324ED0" w:rsidRDefault="00324ED0">
      <w:pPr>
        <w:spacing w:after="0" w:line="228" w:lineRule="auto"/>
        <w:jc w:val="center"/>
        <w:rPr>
          <w:rFonts w:cs="Calibri"/>
          <w:b/>
          <w:spacing w:val="-4"/>
          <w:sz w:val="32"/>
          <w:szCs w:val="32"/>
        </w:rPr>
      </w:pPr>
      <w:r>
        <w:rPr>
          <w:rFonts w:cs="Calibri"/>
          <w:b/>
          <w:spacing w:val="-4"/>
          <w:sz w:val="32"/>
          <w:szCs w:val="32"/>
        </w:rPr>
        <w:t>FORMULÁRIO DE INDICAÇÃO OU SUBSTITUIÇÃO DE BOLSISTAS</w:t>
      </w:r>
    </w:p>
    <w:p w14:paraId="79379ACB" w14:textId="77777777" w:rsidR="00324ED0" w:rsidRPr="005404E8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p w14:paraId="653A610E" w14:textId="77777777" w:rsidR="00324ED0" w:rsidRPr="005404E8" w:rsidRDefault="00324ED0">
      <w:pPr>
        <w:spacing w:after="0" w:line="228" w:lineRule="auto"/>
        <w:rPr>
          <w:rFonts w:cs="Calibri"/>
          <w:b/>
          <w:spacing w:val="-4"/>
          <w:sz w:val="20"/>
          <w:szCs w:val="20"/>
        </w:rPr>
      </w:pPr>
      <w:r w:rsidRPr="005404E8">
        <w:rPr>
          <w:rFonts w:cs="Calibri"/>
          <w:b/>
          <w:spacing w:val="-4"/>
          <w:sz w:val="20"/>
          <w:szCs w:val="20"/>
        </w:rPr>
        <w:t>Instruções de preenchimento:</w:t>
      </w:r>
    </w:p>
    <w:p w14:paraId="0BAA4FB3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Este formulário é para bolsistas da Fundação Araucária pagos exclusivamente com recursos do Fundo Paraná, ou seja, programas financiados somente por esta Fundação;</w:t>
      </w:r>
    </w:p>
    <w:p w14:paraId="1FC031F0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 xml:space="preserve">Este formulário não deve ser utilizado para substituições de bolsistas de outras instituições ou programas </w:t>
      </w:r>
      <w:proofErr w:type="spellStart"/>
      <w:proofErr w:type="gramStart"/>
      <w:r w:rsidRPr="005404E8">
        <w:rPr>
          <w:rFonts w:cs="Calibri"/>
          <w:spacing w:val="-4"/>
          <w:sz w:val="20"/>
          <w:szCs w:val="20"/>
        </w:rPr>
        <w:t>co-financiados</w:t>
      </w:r>
      <w:proofErr w:type="spellEnd"/>
      <w:proofErr w:type="gramEnd"/>
      <w:r w:rsidRPr="005404E8">
        <w:rPr>
          <w:rFonts w:cs="Calibri"/>
          <w:spacing w:val="-4"/>
          <w:sz w:val="20"/>
          <w:szCs w:val="20"/>
        </w:rPr>
        <w:t>;</w:t>
      </w:r>
    </w:p>
    <w:p w14:paraId="2B488899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O preenchimento de todos os quadros é obrigatório, exceto quando não aplicável;</w:t>
      </w:r>
    </w:p>
    <w:p w14:paraId="18AD2934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A falta de dados ou incorreção delas resultará no não recebimento da solicitação ou no indeferimento do pedido;</w:t>
      </w:r>
    </w:p>
    <w:p w14:paraId="46127EA4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Orienta-se que os coordenadores busquem auxílio da equipe administrativa da instituição convenente para preenchimento;</w:t>
      </w:r>
    </w:p>
    <w:p w14:paraId="4E912FBF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Pedimos que verifiquem a chamada pública a fim de verificar da necessidade do encaminhamento de outros documentos, formulários, declarações, documentos de processo de seleção e planos de trabalhos dos novos bolsistas;</w:t>
      </w:r>
    </w:p>
    <w:p w14:paraId="32E187E2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Orienta-se aos coordenadores que o período de pagamento dos bolsistas deve estar dentro do prazo de execução;</w:t>
      </w:r>
    </w:p>
    <w:p w14:paraId="1126A63F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12C47AC2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>O preenchimento deste formulário deve ser eletrônico, deste modo, não serão aceitos pedidos preenchidos a mão;</w:t>
      </w:r>
    </w:p>
    <w:p w14:paraId="16A61CFA" w14:textId="77777777" w:rsidR="00324ED0" w:rsidRPr="005404E8" w:rsidRDefault="00324ED0" w:rsidP="005404E8">
      <w:pPr>
        <w:pStyle w:val="PargrafodaLista"/>
        <w:numPr>
          <w:ilvl w:val="0"/>
          <w:numId w:val="1"/>
        </w:numPr>
        <w:spacing w:after="0" w:line="228" w:lineRule="auto"/>
        <w:ind w:left="284" w:hanging="284"/>
        <w:jc w:val="both"/>
        <w:rPr>
          <w:rFonts w:cs="Calibri"/>
          <w:spacing w:val="-4"/>
          <w:sz w:val="20"/>
          <w:szCs w:val="20"/>
        </w:rPr>
      </w:pPr>
      <w:r w:rsidRPr="005404E8">
        <w:rPr>
          <w:rFonts w:cs="Calibri"/>
          <w:spacing w:val="-4"/>
          <w:sz w:val="20"/>
          <w:szCs w:val="20"/>
        </w:rPr>
        <w:t xml:space="preserve">Caso a solicitação seja a indicação de novo bolsista, deixe o quadro 5. Bolsista substituído em branco. </w:t>
      </w:r>
    </w:p>
    <w:tbl>
      <w:tblPr>
        <w:tblStyle w:val="TableGrid"/>
        <w:tblW w:w="9497" w:type="dxa"/>
        <w:tblInd w:w="138" w:type="dxa"/>
        <w:tblCellMar>
          <w:top w:w="26" w:type="dxa"/>
          <w:left w:w="53" w:type="dxa"/>
          <w:right w:w="7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1315"/>
        <w:gridCol w:w="1095"/>
        <w:gridCol w:w="992"/>
      </w:tblGrid>
      <w:tr w:rsidR="009E2750" w14:paraId="6A710725" w14:textId="77777777" w:rsidTr="00BF132C">
        <w:trPr>
          <w:trHeight w:val="280"/>
        </w:trPr>
        <w:tc>
          <w:tcPr>
            <w:tcW w:w="94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002D71BD" w14:textId="77777777" w:rsidR="009E2750" w:rsidRPr="00D34C32" w:rsidRDefault="009E2750" w:rsidP="002E21DF">
            <w:pPr>
              <w:spacing w:after="0" w:line="259" w:lineRule="auto"/>
              <w:rPr>
                <w:sz w:val="18"/>
                <w:szCs w:val="18"/>
              </w:rPr>
            </w:pPr>
            <w:r w:rsidRPr="00D34C32">
              <w:rPr>
                <w:b/>
                <w:sz w:val="18"/>
                <w:szCs w:val="18"/>
              </w:rPr>
              <w:t>1. Dados de identificação inicial</w:t>
            </w:r>
            <w:r w:rsidRPr="00D34C32">
              <w:rPr>
                <w:sz w:val="18"/>
                <w:szCs w:val="18"/>
              </w:rPr>
              <w:t xml:space="preserve"> </w:t>
            </w:r>
          </w:p>
        </w:tc>
      </w:tr>
      <w:tr w:rsidR="009E2750" w14:paraId="6DD84A3B" w14:textId="77777777" w:rsidTr="00BF132C">
        <w:trPr>
          <w:trHeight w:val="350"/>
        </w:trPr>
        <w:tc>
          <w:tcPr>
            <w:tcW w:w="94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C0C15" w14:textId="77777777" w:rsidR="009E2750" w:rsidRPr="00BF132C" w:rsidRDefault="009E2750" w:rsidP="00BF132C">
            <w:pPr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>Instituição: UNIVERSIDADE ESTADUAL DO PARANÁ - UNESPAR</w:t>
            </w:r>
            <w:r w:rsidRPr="00BF132C">
              <w:rPr>
                <w:sz w:val="20"/>
                <w:szCs w:val="20"/>
              </w:rPr>
              <w:t xml:space="preserve"> </w:t>
            </w:r>
          </w:p>
        </w:tc>
      </w:tr>
      <w:tr w:rsidR="009E2750" w14:paraId="5380D33D" w14:textId="77777777" w:rsidTr="00BF132C">
        <w:trPr>
          <w:trHeight w:val="305"/>
        </w:trPr>
        <w:tc>
          <w:tcPr>
            <w:tcW w:w="94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4BA03" w14:textId="77777777" w:rsidR="009E2750" w:rsidRPr="00BF132C" w:rsidRDefault="009E2750" w:rsidP="00BF132C">
            <w:pPr>
              <w:spacing w:after="0" w:line="259" w:lineRule="auto"/>
              <w:ind w:right="48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 xml:space="preserve">Indique qual o instrumento pactuado com sua instituição: </w:t>
            </w:r>
          </w:p>
        </w:tc>
      </w:tr>
      <w:tr w:rsidR="009E2750" w14:paraId="24D459F0" w14:textId="77777777" w:rsidTr="006D1150">
        <w:trPr>
          <w:trHeight w:val="30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034B650" w14:textId="65F5A423" w:rsidR="009E2750" w:rsidRPr="00BF132C" w:rsidRDefault="00BF132C" w:rsidP="002E21DF">
            <w:pPr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(X) </w:t>
            </w:r>
            <w:r w:rsidR="009E2750" w:rsidRPr="00BF132C">
              <w:rPr>
                <w:b/>
                <w:sz w:val="20"/>
                <w:szCs w:val="20"/>
              </w:rPr>
              <w:t>Convênio</w:t>
            </w:r>
          </w:p>
        </w:tc>
        <w:tc>
          <w:tcPr>
            <w:tcW w:w="31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142C4CC" w14:textId="0E4E7276" w:rsidR="009E2750" w:rsidRPr="00BF132C" w:rsidRDefault="009E2750" w:rsidP="00BF132C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>242/2023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984A69F" w14:textId="695B52DF" w:rsidR="009E2750" w:rsidRPr="00BF132C" w:rsidRDefault="009E2750" w:rsidP="00BF132C">
            <w:pPr>
              <w:spacing w:after="0" w:line="259" w:lineRule="auto"/>
              <w:ind w:right="45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Termo de </w:t>
            </w:r>
            <w:r w:rsidR="00BF132C">
              <w:rPr>
                <w:b/>
                <w:sz w:val="20"/>
                <w:szCs w:val="20"/>
              </w:rPr>
              <w:t>C</w:t>
            </w:r>
            <w:r w:rsidRPr="00BF132C">
              <w:rPr>
                <w:b/>
                <w:sz w:val="20"/>
                <w:szCs w:val="20"/>
              </w:rPr>
              <w:t xml:space="preserve">olaboração 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0F8D370" w14:textId="77777777" w:rsidR="009E2750" w:rsidRPr="00BF132C" w:rsidRDefault="009E2750" w:rsidP="002E21DF">
            <w:pPr>
              <w:spacing w:after="0" w:line="259" w:lineRule="auto"/>
              <w:ind w:left="3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 xml:space="preserve"> </w:t>
            </w:r>
          </w:p>
        </w:tc>
      </w:tr>
      <w:tr w:rsidR="00BF132C" w14:paraId="4FC088ED" w14:textId="77777777" w:rsidTr="006D1150">
        <w:trPr>
          <w:trHeight w:val="11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57E49" w14:textId="54E1D48D" w:rsidR="00BF132C" w:rsidRPr="00BF132C" w:rsidRDefault="00BF132C" w:rsidP="00BF132C">
            <w:pPr>
              <w:tabs>
                <w:tab w:val="center" w:pos="4987"/>
              </w:tabs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Projeto nº: </w:t>
            </w:r>
            <w:r w:rsidRPr="00BF132C">
              <w:rPr>
                <w:sz w:val="20"/>
                <w:szCs w:val="20"/>
              </w:rPr>
              <w:t xml:space="preserve"> PIB2023091000005</w:t>
            </w:r>
            <w:r w:rsidRPr="00BF132C">
              <w:rPr>
                <w:sz w:val="20"/>
                <w:szCs w:val="20"/>
              </w:rPr>
              <w:tab/>
            </w:r>
            <w:r w:rsidRPr="00BF13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B1566" w14:textId="76A3F88A" w:rsidR="00BF132C" w:rsidRPr="00BF132C" w:rsidRDefault="00BF132C" w:rsidP="00BF132C">
            <w:pPr>
              <w:tabs>
                <w:tab w:val="center" w:pos="4987"/>
              </w:tabs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>Coordenadora: Thais Gaspar Mendes da Silva</w:t>
            </w:r>
          </w:p>
        </w:tc>
      </w:tr>
      <w:tr w:rsidR="009E2750" w14:paraId="738FBBA9" w14:textId="77777777" w:rsidTr="006D1150">
        <w:trPr>
          <w:trHeight w:val="30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851BFA5" w14:textId="547A336F" w:rsidR="009E2750" w:rsidRPr="00BF132C" w:rsidRDefault="009E2750" w:rsidP="00BF132C">
            <w:pPr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>Prazo execução: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1F02F" w14:textId="77777777" w:rsidR="009E2750" w:rsidRPr="00BF132C" w:rsidRDefault="009E2750" w:rsidP="00BF132C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6D1150">
              <w:rPr>
                <w:sz w:val="18"/>
                <w:szCs w:val="18"/>
              </w:rPr>
              <w:t>15/08/2023 a 15/08/2024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DD833B6" w14:textId="6A16C22C" w:rsidR="009E2750" w:rsidRPr="00BF132C" w:rsidRDefault="009E2750" w:rsidP="00BF132C">
            <w:pPr>
              <w:spacing w:after="0" w:line="259" w:lineRule="auto"/>
              <w:ind w:left="3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Prazo </w:t>
            </w:r>
            <w:r w:rsidR="006D1150">
              <w:rPr>
                <w:b/>
                <w:sz w:val="20"/>
                <w:szCs w:val="20"/>
              </w:rPr>
              <w:t>v</w:t>
            </w:r>
            <w:r w:rsidRPr="00BF132C">
              <w:rPr>
                <w:b/>
                <w:sz w:val="20"/>
                <w:szCs w:val="20"/>
              </w:rPr>
              <w:t xml:space="preserve">igência: </w:t>
            </w:r>
          </w:p>
        </w:tc>
        <w:tc>
          <w:tcPr>
            <w:tcW w:w="2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49187" w14:textId="77777777" w:rsidR="009E2750" w:rsidRPr="00BF132C" w:rsidRDefault="009E2750" w:rsidP="00BF132C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BF132C">
              <w:rPr>
                <w:sz w:val="18"/>
                <w:szCs w:val="18"/>
              </w:rPr>
              <w:t>15/08/2023 a 15/11/2024</w:t>
            </w:r>
          </w:p>
        </w:tc>
      </w:tr>
      <w:tr w:rsidR="009E2750" w14:paraId="3AFF7421" w14:textId="77777777" w:rsidTr="006D1150">
        <w:trPr>
          <w:trHeight w:val="32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C1F3781" w14:textId="77777777" w:rsidR="009E2750" w:rsidRPr="00BF132C" w:rsidRDefault="009E2750" w:rsidP="00BF132C">
            <w:pPr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Chamada Pública: </w:t>
            </w:r>
          </w:p>
        </w:tc>
        <w:tc>
          <w:tcPr>
            <w:tcW w:w="65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14C79" w14:textId="77777777" w:rsidR="009E2750" w:rsidRPr="00BF132C" w:rsidRDefault="009E2750" w:rsidP="00BF132C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 xml:space="preserve"> 03/2023</w:t>
            </w:r>
          </w:p>
        </w:tc>
      </w:tr>
      <w:tr w:rsidR="009E2750" w14:paraId="783F4F49" w14:textId="77777777" w:rsidTr="006D1150">
        <w:trPr>
          <w:trHeight w:val="37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516FC56" w14:textId="77777777" w:rsidR="009E2750" w:rsidRPr="00BF132C" w:rsidRDefault="009E2750" w:rsidP="00BF132C">
            <w:pPr>
              <w:spacing w:after="0" w:line="259" w:lineRule="auto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7418" w14:textId="77777777" w:rsidR="009E2750" w:rsidRPr="00BF132C" w:rsidRDefault="009E2750" w:rsidP="00BF132C">
            <w:pPr>
              <w:spacing w:after="11" w:line="259" w:lineRule="auto"/>
              <w:ind w:left="4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 xml:space="preserve">projetos.convenios@unespar.edu.br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7017225" w14:textId="77777777" w:rsidR="009E2750" w:rsidRPr="00BF132C" w:rsidRDefault="009E2750" w:rsidP="00BF132C">
            <w:pPr>
              <w:spacing w:after="0" w:line="259" w:lineRule="auto"/>
              <w:ind w:left="3"/>
              <w:rPr>
                <w:sz w:val="20"/>
                <w:szCs w:val="20"/>
              </w:rPr>
            </w:pPr>
            <w:r w:rsidRPr="00BF132C">
              <w:rPr>
                <w:b/>
                <w:sz w:val="20"/>
                <w:szCs w:val="20"/>
              </w:rPr>
              <w:t xml:space="preserve">Nº SIT </w:t>
            </w:r>
          </w:p>
        </w:tc>
        <w:tc>
          <w:tcPr>
            <w:tcW w:w="2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4BC79" w14:textId="77777777" w:rsidR="009E2750" w:rsidRPr="00BF132C" w:rsidRDefault="009E2750" w:rsidP="00BF132C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BF132C">
              <w:rPr>
                <w:sz w:val="20"/>
                <w:szCs w:val="20"/>
              </w:rPr>
              <w:t xml:space="preserve"> 60965</w:t>
            </w:r>
          </w:p>
        </w:tc>
      </w:tr>
    </w:tbl>
    <w:p w14:paraId="2A1F456C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5"/>
        <w:gridCol w:w="4890"/>
      </w:tblGrid>
      <w:tr w:rsidR="00324ED0" w14:paraId="65E92E29" w14:textId="77777777" w:rsidTr="00BF132C">
        <w:tc>
          <w:tcPr>
            <w:tcW w:w="954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B70FE3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2. Finalidade do pedido</w:t>
            </w:r>
          </w:p>
        </w:tc>
      </w:tr>
      <w:bookmarkStart w:id="0" w:name="_1614152724"/>
      <w:bookmarkEnd w:id="0"/>
      <w:tr w:rsidR="00324ED0" w14:paraId="3BBBD307" w14:textId="77777777" w:rsidTr="00BF132C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CCBA9" w14:textId="3334B803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object w:dxaOrig="1440" w:dyaOrig="1440" w14:anchorId="4615E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8pt;height:18.5pt" o:ole="">
                  <v:imagedata r:id="rId7" o:title=""/>
                </v:shape>
                <w:control r:id="rId8" w:name="CheckBox3" w:shapeid="_x0000_i1085"/>
              </w:object>
            </w:r>
          </w:p>
        </w:tc>
        <w:bookmarkStart w:id="1" w:name="_1614152723"/>
        <w:bookmarkEnd w:id="1"/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FA65" w14:textId="782E0495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object w:dxaOrig="1440" w:dyaOrig="1440" w14:anchorId="51B4FA42">
                <v:shape id="_x0000_i1084" type="#_x0000_t75" style="width:148.5pt;height:19pt" o:ole="">
                  <v:imagedata r:id="rId9" o:title=""/>
                </v:shape>
                <w:control r:id="rId10" w:name="CheckBox4" w:shapeid="_x0000_i1084"/>
              </w:object>
            </w:r>
          </w:p>
        </w:tc>
      </w:tr>
    </w:tbl>
    <w:p w14:paraId="2F9B8152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8"/>
        <w:gridCol w:w="1069"/>
        <w:gridCol w:w="2368"/>
        <w:gridCol w:w="2370"/>
      </w:tblGrid>
      <w:tr w:rsidR="00324ED0" w14:paraId="1E7DBCCC" w14:textId="77777777" w:rsidTr="00BF132C">
        <w:tc>
          <w:tcPr>
            <w:tcW w:w="3739" w:type="dxa"/>
            <w:shd w:val="clear" w:color="auto" w:fill="D9D9D9"/>
          </w:tcPr>
          <w:p w14:paraId="7BBCEF17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3. Modalidade de Bolsa</w:t>
            </w:r>
          </w:p>
        </w:tc>
        <w:tc>
          <w:tcPr>
            <w:tcW w:w="1069" w:type="dxa"/>
            <w:shd w:val="clear" w:color="auto" w:fill="D9D9D9"/>
            <w:vAlign w:val="center"/>
          </w:tcPr>
          <w:p w14:paraId="1A2D506D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Qtde</w:t>
            </w:r>
            <w:proofErr w:type="spellEnd"/>
          </w:p>
        </w:tc>
        <w:bookmarkStart w:id="2" w:name="_1614152722"/>
        <w:bookmarkEnd w:id="2"/>
        <w:tc>
          <w:tcPr>
            <w:tcW w:w="2368" w:type="dxa"/>
            <w:shd w:val="clear" w:color="auto" w:fill="D9D9D9"/>
          </w:tcPr>
          <w:p w14:paraId="57731DDE" w14:textId="18C6F26A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object w:dxaOrig="1440" w:dyaOrig="1440" w14:anchorId="26F1A6D2">
                <v:shape id="_x0000_i1083" type="#_x0000_t75" style="width:99pt;height:19pt" o:ole="">
                  <v:imagedata r:id="rId11" o:title=""/>
                </v:shape>
                <w:control r:id="rId12" w:name="OptionButton1" w:shapeid="_x0000_i1083"/>
              </w:object>
            </w:r>
          </w:p>
        </w:tc>
        <w:bookmarkStart w:id="3" w:name="_1614152721"/>
        <w:bookmarkEnd w:id="3"/>
        <w:tc>
          <w:tcPr>
            <w:tcW w:w="2370" w:type="dxa"/>
            <w:shd w:val="clear" w:color="auto" w:fill="D9D9D9"/>
          </w:tcPr>
          <w:p w14:paraId="764DB74B" w14:textId="3BB9E95B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object w:dxaOrig="1440" w:dyaOrig="1440" w14:anchorId="1F998EE6">
                <v:shape id="_x0000_i1082" type="#_x0000_t75" style="width:97.5pt;height:19pt" o:ole="">
                  <v:imagedata r:id="rId13" o:title=""/>
                </v:shape>
                <w:control r:id="rId14" w:name="OptionButton2" w:shapeid="_x0000_i1082"/>
              </w:object>
            </w:r>
          </w:p>
        </w:tc>
      </w:tr>
      <w:tr w:rsidR="00324ED0" w14:paraId="2DCB4544" w14:textId="77777777" w:rsidTr="00BF132C">
        <w:tc>
          <w:tcPr>
            <w:tcW w:w="3739" w:type="dxa"/>
          </w:tcPr>
          <w:p w14:paraId="58C09E06" w14:textId="77777777" w:rsidR="00324ED0" w:rsidRDefault="005404E8" w:rsidP="005404E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 w:rsidRPr="005404E8">
              <w:rPr>
                <w:rFonts w:eastAsia="Arial"/>
                <w:sz w:val="20"/>
              </w:rPr>
              <w:t>PIBIC/PIBIT</w:t>
            </w:r>
          </w:p>
        </w:tc>
        <w:tc>
          <w:tcPr>
            <w:tcW w:w="1069" w:type="dxa"/>
          </w:tcPr>
          <w:p w14:paraId="707B23B1" w14:textId="77777777" w:rsidR="00324ED0" w:rsidRDefault="005404E8" w:rsidP="005404E8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1</w:t>
            </w:r>
          </w:p>
        </w:tc>
        <w:tc>
          <w:tcPr>
            <w:tcW w:w="4738" w:type="dxa"/>
            <w:gridSpan w:val="2"/>
          </w:tcPr>
          <w:p w14:paraId="3F15437F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Se </w:t>
            </w:r>
            <w:proofErr w:type="gramStart"/>
            <w:r>
              <w:rPr>
                <w:rFonts w:cs="Calibri"/>
                <w:spacing w:val="-4"/>
                <w:sz w:val="20"/>
                <w:szCs w:val="20"/>
              </w:rPr>
              <w:t>tiver</w:t>
            </w:r>
            <w:proofErr w:type="gramEnd"/>
            <w:r>
              <w:rPr>
                <w:rFonts w:cs="Calibri"/>
                <w:spacing w:val="-4"/>
                <w:sz w:val="20"/>
                <w:szCs w:val="20"/>
              </w:rPr>
              <w:t xml:space="preserve"> indicar prazo – ver CP (</w:t>
            </w: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ex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>:  até julho 2018)</w:t>
            </w:r>
          </w:p>
        </w:tc>
      </w:tr>
    </w:tbl>
    <w:p w14:paraId="6A2D0B48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2"/>
        <w:gridCol w:w="1221"/>
        <w:gridCol w:w="3669"/>
        <w:gridCol w:w="1223"/>
      </w:tblGrid>
      <w:tr w:rsidR="00324ED0" w14:paraId="4A9A09BC" w14:textId="77777777" w:rsidTr="00BF132C">
        <w:tc>
          <w:tcPr>
            <w:tcW w:w="9546" w:type="dxa"/>
            <w:gridSpan w:val="4"/>
            <w:shd w:val="clear" w:color="auto" w:fill="D9D9D9"/>
          </w:tcPr>
          <w:p w14:paraId="5D16B13B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4. Histórico de utilização das Bolsas*</w:t>
            </w:r>
          </w:p>
        </w:tc>
      </w:tr>
      <w:tr w:rsidR="00324ED0" w14:paraId="6359C07E" w14:textId="77777777" w:rsidTr="00BF132C">
        <w:tc>
          <w:tcPr>
            <w:tcW w:w="3433" w:type="dxa"/>
          </w:tcPr>
          <w:p w14:paraId="12746151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Quotas/Duração/Tempo – de Bolsas </w:t>
            </w:r>
          </w:p>
        </w:tc>
        <w:tc>
          <w:tcPr>
            <w:tcW w:w="1221" w:type="dxa"/>
          </w:tcPr>
          <w:p w14:paraId="15C6291C" w14:textId="77777777" w:rsidR="00324ED0" w:rsidRDefault="005404E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12</w:t>
            </w:r>
          </w:p>
        </w:tc>
        <w:tc>
          <w:tcPr>
            <w:tcW w:w="3669" w:type="dxa"/>
          </w:tcPr>
          <w:p w14:paraId="6E23D1FD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Quotas já utilizadas de Bolsas</w:t>
            </w:r>
          </w:p>
        </w:tc>
        <w:tc>
          <w:tcPr>
            <w:tcW w:w="1223" w:type="dxa"/>
          </w:tcPr>
          <w:p w14:paraId="6F3BC74D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324ED0" w14:paraId="25907F68" w14:textId="77777777" w:rsidTr="00BF132C">
        <w:tc>
          <w:tcPr>
            <w:tcW w:w="8323" w:type="dxa"/>
            <w:gridSpan w:val="3"/>
          </w:tcPr>
          <w:p w14:paraId="053A94CB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Saldo de Bolsas para utilização até o prazo de execução do projeto  </w:t>
            </w:r>
          </w:p>
        </w:tc>
        <w:tc>
          <w:tcPr>
            <w:tcW w:w="1223" w:type="dxa"/>
          </w:tcPr>
          <w:p w14:paraId="336ADC41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</w:tbl>
    <w:p w14:paraId="337491CC" w14:textId="7375A6EE" w:rsidR="00324ED0" w:rsidRDefault="00324ED0" w:rsidP="00BF132C">
      <w:pPr>
        <w:spacing w:after="0" w:line="228" w:lineRule="auto"/>
        <w:ind w:left="142"/>
        <w:jc w:val="both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* Colocar o prazo de duração das bolsas conforme plano de trabalho (</w:t>
      </w:r>
      <w:proofErr w:type="spellStart"/>
      <w:r>
        <w:rPr>
          <w:rFonts w:cs="Calibri"/>
          <w:spacing w:val="-4"/>
          <w:sz w:val="20"/>
          <w:szCs w:val="20"/>
        </w:rPr>
        <w:t>ex</w:t>
      </w:r>
      <w:proofErr w:type="spellEnd"/>
      <w:r>
        <w:rPr>
          <w:rFonts w:cs="Calibri"/>
          <w:spacing w:val="-4"/>
          <w:sz w:val="20"/>
          <w:szCs w:val="20"/>
        </w:rPr>
        <w:t>: 48). Utilizadas são as que já foram pagas anteriormente (</w:t>
      </w:r>
      <w:proofErr w:type="spellStart"/>
      <w:r>
        <w:rPr>
          <w:rFonts w:cs="Calibri"/>
          <w:spacing w:val="-4"/>
          <w:sz w:val="20"/>
          <w:szCs w:val="20"/>
        </w:rPr>
        <w:t>ex</w:t>
      </w:r>
      <w:proofErr w:type="spellEnd"/>
      <w:r>
        <w:rPr>
          <w:rFonts w:cs="Calibri"/>
          <w:spacing w:val="-4"/>
          <w:sz w:val="20"/>
          <w:szCs w:val="20"/>
        </w:rPr>
        <w:t>:</w:t>
      </w:r>
      <w:r w:rsidR="00BF132C"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-4"/>
          <w:sz w:val="20"/>
          <w:szCs w:val="20"/>
        </w:rPr>
        <w:t xml:space="preserve">36). Saldo </w:t>
      </w:r>
      <w:r w:rsidR="005404E8">
        <w:rPr>
          <w:rFonts w:cs="Calibri"/>
          <w:spacing w:val="-4"/>
          <w:sz w:val="20"/>
          <w:szCs w:val="20"/>
        </w:rPr>
        <w:t>a</w:t>
      </w:r>
      <w:r>
        <w:rPr>
          <w:rFonts w:cs="Calibri"/>
          <w:spacing w:val="-4"/>
          <w:sz w:val="20"/>
          <w:szCs w:val="20"/>
        </w:rPr>
        <w:t xml:space="preserve"> pagar (</w:t>
      </w:r>
      <w:proofErr w:type="spellStart"/>
      <w:r>
        <w:rPr>
          <w:rFonts w:cs="Calibri"/>
          <w:spacing w:val="-4"/>
          <w:sz w:val="20"/>
          <w:szCs w:val="20"/>
        </w:rPr>
        <w:t>ex</w:t>
      </w:r>
      <w:proofErr w:type="spellEnd"/>
      <w:r>
        <w:rPr>
          <w:rFonts w:cs="Calibri"/>
          <w:spacing w:val="-4"/>
          <w:sz w:val="20"/>
          <w:szCs w:val="20"/>
        </w:rPr>
        <w:t>: 12).</w:t>
      </w:r>
    </w:p>
    <w:p w14:paraId="1A0A10DC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5"/>
        <w:gridCol w:w="5042"/>
        <w:gridCol w:w="2598"/>
      </w:tblGrid>
      <w:tr w:rsidR="00324ED0" w14:paraId="12C5DE7A" w14:textId="77777777" w:rsidTr="00BF132C">
        <w:tc>
          <w:tcPr>
            <w:tcW w:w="9546" w:type="dxa"/>
            <w:gridSpan w:val="3"/>
            <w:shd w:val="clear" w:color="auto" w:fill="D9D9D9"/>
          </w:tcPr>
          <w:p w14:paraId="0F3581EB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5. Bolsista substituído</w:t>
            </w:r>
          </w:p>
        </w:tc>
      </w:tr>
      <w:tr w:rsidR="00324ED0" w14:paraId="000D4814" w14:textId="77777777" w:rsidTr="00BF132C">
        <w:tc>
          <w:tcPr>
            <w:tcW w:w="6948" w:type="dxa"/>
            <w:gridSpan w:val="2"/>
          </w:tcPr>
          <w:p w14:paraId="4BF4BA72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Nome: </w:t>
            </w:r>
          </w:p>
        </w:tc>
        <w:tc>
          <w:tcPr>
            <w:tcW w:w="2598" w:type="dxa"/>
          </w:tcPr>
          <w:p w14:paraId="06A1963D" w14:textId="77777777" w:rsidR="00324ED0" w:rsidRDefault="005404E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Início</w:t>
            </w:r>
            <w:r w:rsidR="00324ED0">
              <w:rPr>
                <w:rFonts w:cs="Calibri"/>
                <w:spacing w:val="-4"/>
                <w:sz w:val="20"/>
                <w:szCs w:val="20"/>
              </w:rPr>
              <w:t xml:space="preserve"> da Bolsa:</w:t>
            </w:r>
          </w:p>
        </w:tc>
      </w:tr>
      <w:tr w:rsidR="00324ED0" w14:paraId="28DF6866" w14:textId="77777777" w:rsidTr="00BF132C">
        <w:tc>
          <w:tcPr>
            <w:tcW w:w="1905" w:type="dxa"/>
          </w:tcPr>
          <w:p w14:paraId="1892D74C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5043" w:type="dxa"/>
          </w:tcPr>
          <w:p w14:paraId="545A42A5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E-mail/fone:</w:t>
            </w:r>
          </w:p>
        </w:tc>
        <w:tc>
          <w:tcPr>
            <w:tcW w:w="2598" w:type="dxa"/>
          </w:tcPr>
          <w:p w14:paraId="25BB98BE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Fim da Bolsa:</w:t>
            </w:r>
          </w:p>
        </w:tc>
      </w:tr>
      <w:tr w:rsidR="00324ED0" w14:paraId="3C3A77B0" w14:textId="77777777" w:rsidTr="00BF132C">
        <w:tc>
          <w:tcPr>
            <w:tcW w:w="9546" w:type="dxa"/>
            <w:gridSpan w:val="3"/>
          </w:tcPr>
          <w:p w14:paraId="1DB4CD73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Motivo da substituição: (Se a instituição achar conveniente pode incluir aqui a assinatura de ciência de o bolsista estar sendo desligado)</w:t>
            </w:r>
          </w:p>
        </w:tc>
      </w:tr>
    </w:tbl>
    <w:p w14:paraId="2A0E7CA5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8"/>
        <w:gridCol w:w="2534"/>
        <w:gridCol w:w="458"/>
        <w:gridCol w:w="916"/>
        <w:gridCol w:w="1070"/>
        <w:gridCol w:w="1592"/>
        <w:gridCol w:w="2140"/>
      </w:tblGrid>
      <w:tr w:rsidR="00324ED0" w14:paraId="45BF96A4" w14:textId="77777777">
        <w:tc>
          <w:tcPr>
            <w:tcW w:w="8931" w:type="dxa"/>
            <w:gridSpan w:val="7"/>
            <w:shd w:val="clear" w:color="auto" w:fill="D9D9D9"/>
          </w:tcPr>
          <w:p w14:paraId="08D09A64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6. Dados do Novo Bolsista</w:t>
            </w:r>
          </w:p>
        </w:tc>
      </w:tr>
      <w:tr w:rsidR="00324ED0" w14:paraId="4F1717A8" w14:textId="77777777">
        <w:tc>
          <w:tcPr>
            <w:tcW w:w="851" w:type="dxa"/>
          </w:tcPr>
          <w:p w14:paraId="6202E0C7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3625" w:type="dxa"/>
            <w:gridSpan w:val="3"/>
          </w:tcPr>
          <w:p w14:paraId="23760BE9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2470" w:type="dxa"/>
            <w:gridSpan w:val="2"/>
          </w:tcPr>
          <w:p w14:paraId="02B3A66A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1985" w:type="dxa"/>
          </w:tcPr>
          <w:p w14:paraId="4103EFE6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RG </w:t>
            </w:r>
          </w:p>
        </w:tc>
      </w:tr>
      <w:tr w:rsidR="00324ED0" w14:paraId="1F573F63" w14:textId="77777777">
        <w:tc>
          <w:tcPr>
            <w:tcW w:w="851" w:type="dxa"/>
          </w:tcPr>
          <w:p w14:paraId="43F3755A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Banco:</w:t>
            </w:r>
          </w:p>
        </w:tc>
        <w:tc>
          <w:tcPr>
            <w:tcW w:w="2350" w:type="dxa"/>
          </w:tcPr>
          <w:p w14:paraId="6DE9D80E" w14:textId="77777777" w:rsidR="00324ED0" w:rsidRDefault="005404E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Banco do Brasil</w:t>
            </w:r>
          </w:p>
        </w:tc>
        <w:tc>
          <w:tcPr>
            <w:tcW w:w="425" w:type="dxa"/>
          </w:tcPr>
          <w:p w14:paraId="3F129389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AG:</w:t>
            </w:r>
          </w:p>
        </w:tc>
        <w:tc>
          <w:tcPr>
            <w:tcW w:w="850" w:type="dxa"/>
          </w:tcPr>
          <w:p w14:paraId="46B2D1C0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258A91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Conta nº</w:t>
            </w:r>
          </w:p>
        </w:tc>
        <w:tc>
          <w:tcPr>
            <w:tcW w:w="3462" w:type="dxa"/>
            <w:gridSpan w:val="2"/>
          </w:tcPr>
          <w:p w14:paraId="1C41B206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324ED0" w14:paraId="61FB2ED2" w14:textId="77777777">
        <w:tc>
          <w:tcPr>
            <w:tcW w:w="3201" w:type="dxa"/>
            <w:gridSpan w:val="2"/>
          </w:tcPr>
          <w:p w14:paraId="71277D12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Valor da parcela da Bolsa a ser paga:</w:t>
            </w:r>
          </w:p>
        </w:tc>
        <w:tc>
          <w:tcPr>
            <w:tcW w:w="1275" w:type="dxa"/>
            <w:gridSpan w:val="2"/>
          </w:tcPr>
          <w:p w14:paraId="12F62004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R$ </w:t>
            </w:r>
            <w:r w:rsidR="005404E8">
              <w:rPr>
                <w:rFonts w:cs="Calibri"/>
                <w:spacing w:val="-4"/>
                <w:sz w:val="20"/>
                <w:szCs w:val="20"/>
              </w:rPr>
              <w:t>700,00</w:t>
            </w:r>
          </w:p>
        </w:tc>
        <w:tc>
          <w:tcPr>
            <w:tcW w:w="4455" w:type="dxa"/>
            <w:gridSpan w:val="3"/>
          </w:tcPr>
          <w:p w14:paraId="0736F254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Quantidade de parcelas a serem pagas:</w:t>
            </w:r>
          </w:p>
        </w:tc>
      </w:tr>
      <w:tr w:rsidR="00324ED0" w14:paraId="5F7C1192" w14:textId="77777777">
        <w:tc>
          <w:tcPr>
            <w:tcW w:w="4476" w:type="dxa"/>
            <w:gridSpan w:val="4"/>
          </w:tcPr>
          <w:p w14:paraId="7C4011DE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início das atividades do bolsista:     </w:t>
            </w:r>
          </w:p>
        </w:tc>
        <w:tc>
          <w:tcPr>
            <w:tcW w:w="4455" w:type="dxa"/>
            <w:gridSpan w:val="3"/>
          </w:tcPr>
          <w:p w14:paraId="40FA5AD9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fim das atividades do bolsista:     </w:t>
            </w:r>
          </w:p>
        </w:tc>
      </w:tr>
      <w:tr w:rsidR="00324ED0" w14:paraId="5E2D969B" w14:textId="77777777">
        <w:tc>
          <w:tcPr>
            <w:tcW w:w="8931" w:type="dxa"/>
            <w:gridSpan w:val="7"/>
            <w:vAlign w:val="center"/>
          </w:tcPr>
          <w:p w14:paraId="35BAE69B" w14:textId="77777777" w:rsidR="00324ED0" w:rsidRDefault="00324ED0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*O início das atividades do bolsista deve ser somente após a aprovação da Fundação Araucária. Encaminhar os pedidos com no mínimo 15 dias de antecedência.</w:t>
            </w:r>
          </w:p>
        </w:tc>
      </w:tr>
      <w:tr w:rsidR="00324ED0" w14:paraId="5A5D378C" w14:textId="77777777">
        <w:tc>
          <w:tcPr>
            <w:tcW w:w="8931" w:type="dxa"/>
            <w:gridSpan w:val="7"/>
          </w:tcPr>
          <w:p w14:paraId="15F7B165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E-mail/Fone: </w:t>
            </w:r>
          </w:p>
        </w:tc>
      </w:tr>
    </w:tbl>
    <w:p w14:paraId="4528D71E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7"/>
        <w:gridCol w:w="4891"/>
      </w:tblGrid>
      <w:tr w:rsidR="00324ED0" w14:paraId="5EFEBA97" w14:textId="77777777">
        <w:tc>
          <w:tcPr>
            <w:tcW w:w="8931" w:type="dxa"/>
            <w:gridSpan w:val="2"/>
            <w:shd w:val="clear" w:color="auto" w:fill="D9D9D9"/>
          </w:tcPr>
          <w:p w14:paraId="4AD16AE5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7. Termo de Compromisso do Bolsista</w:t>
            </w:r>
          </w:p>
        </w:tc>
      </w:tr>
      <w:tr w:rsidR="00324ED0" w14:paraId="0F3FD5A2" w14:textId="77777777">
        <w:tc>
          <w:tcPr>
            <w:tcW w:w="8931" w:type="dxa"/>
            <w:gridSpan w:val="2"/>
          </w:tcPr>
          <w:p w14:paraId="6D49262B" w14:textId="77777777" w:rsidR="00324ED0" w:rsidRDefault="00324ED0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7.1 Declaro, para os devidos fins, que tenho ciência das obrigações inerentes à qualidade de bolsista e, neste sentido, COMPROMETO-ME a respeitar as seguintes cláusulas:</w:t>
            </w:r>
          </w:p>
          <w:p w14:paraId="2A4A2E5E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dedicação integral às atividades do programa/projeto que sou bolsista;</w:t>
            </w:r>
          </w:p>
          <w:p w14:paraId="7AE1919B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comprovar desempenho acadêmico satisfatório, consoante às normas definidas pela entidade promotora do curso;</w:t>
            </w:r>
          </w:p>
          <w:p w14:paraId="3A9BCFC2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que o recebimento da referida bolsa não gerará qualquer vínculo empregatício com a instituição promotora, com Fundação Araucária e não possuir qualquer relação de trabalho com a instituição promotora;</w:t>
            </w:r>
          </w:p>
          <w:p w14:paraId="067E2769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não acumular a percepção da bolsa com qualquer modalidade de auxílio ou bolsa de qualquer outro programa/natureza ou de outra agência pública nacional;</w:t>
            </w:r>
          </w:p>
          <w:p w14:paraId="30BAAA22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não possuir vínculo empregatício enquanto permanecer como bolsista objeto de chamada pública, processo de seleção ou assemelhados;</w:t>
            </w:r>
          </w:p>
          <w:p w14:paraId="041D9CAB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não se encontrar aposentado ou em situação equiparada;</w:t>
            </w:r>
          </w:p>
          <w:p w14:paraId="7F0FF614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carecer, quando da concessão de bolsa, do exercício laboral por tempo não inferior a dez anos para obter aposentadoria compulsória;</w:t>
            </w:r>
          </w:p>
          <w:p w14:paraId="226052AE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ser classificado em processo seletivo especialmente instaurado pela instituição promotora;</w:t>
            </w:r>
          </w:p>
          <w:p w14:paraId="6450A8F6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realizar estágio docente de acordo com os regulamentos específicos de cada programa;</w:t>
            </w:r>
          </w:p>
          <w:p w14:paraId="056ED7B6" w14:textId="77777777" w:rsidR="00324ED0" w:rsidRDefault="00324ED0">
            <w:pPr>
              <w:pStyle w:val="PargrafodaLista"/>
              <w:numPr>
                <w:ilvl w:val="0"/>
                <w:numId w:val="2"/>
              </w:numPr>
              <w:spacing w:after="0" w:line="228" w:lineRule="auto"/>
              <w:ind w:left="714" w:hanging="357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ciente que somente poderei iniciar minhas atividades de bolsista após a autorização da Fundação Araucária.</w:t>
            </w:r>
          </w:p>
          <w:p w14:paraId="08561BA4" w14:textId="77777777" w:rsidR="00324ED0" w:rsidRDefault="00324ED0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7.2 A inobservância dos requisitos citados acima, e/ou se praticada qualquer fraude pelo bolsista, implicará(</w:t>
            </w: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ão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>) no cancelamento da bolsa, com a restituição integral e imediata dos recursos, de acordo com os índices previstos em lei contados do conhecimento do fato.</w:t>
            </w:r>
          </w:p>
          <w:p w14:paraId="6A6F10BB" w14:textId="77777777" w:rsidR="00324ED0" w:rsidRDefault="00324ED0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7.3 Tenho ciência que a bolsa será implementada respeitando as regras previstas no Edital, ciente ainda que a implementação da bolsa e percepção dos valores relativos à bolsa somente ocorrerá após a autorização da Fundação Araucária.</w:t>
            </w:r>
          </w:p>
          <w:p w14:paraId="41E1D1F1" w14:textId="77777777" w:rsidR="00324ED0" w:rsidRDefault="005404E8" w:rsidP="005404E8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5404E8">
              <w:rPr>
                <w:sz w:val="20"/>
                <w:szCs w:val="24"/>
              </w:rPr>
              <w:t>Cidade, XX, mês de XXXX</w:t>
            </w:r>
            <w:r>
              <w:rPr>
                <w:sz w:val="18"/>
              </w:rPr>
              <w:t>.</w:t>
            </w:r>
          </w:p>
        </w:tc>
      </w:tr>
      <w:tr w:rsidR="00324ED0" w14:paraId="508538F5" w14:textId="77777777">
        <w:tc>
          <w:tcPr>
            <w:tcW w:w="4394" w:type="dxa"/>
          </w:tcPr>
          <w:p w14:paraId="1EF35B7B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790936ED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718D199B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D1C44B9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324ED0" w14:paraId="73FA68B3" w14:textId="77777777">
        <w:tc>
          <w:tcPr>
            <w:tcW w:w="4394" w:type="dxa"/>
            <w:shd w:val="clear" w:color="auto" w:fill="D9D9D9"/>
          </w:tcPr>
          <w:p w14:paraId="21E70159" w14:textId="77777777" w:rsidR="00324ED0" w:rsidRDefault="00324ED0">
            <w:pPr>
              <w:spacing w:after="0" w:line="228" w:lineRule="auto"/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</w:t>
            </w:r>
          </w:p>
          <w:p w14:paraId="362B6DDA" w14:textId="77777777" w:rsidR="00324ED0" w:rsidRDefault="00324ED0">
            <w:pPr>
              <w:spacing w:after="0" w:line="228" w:lineRule="auto"/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Bolsista</w:t>
            </w:r>
          </w:p>
        </w:tc>
        <w:tc>
          <w:tcPr>
            <w:tcW w:w="4537" w:type="dxa"/>
            <w:shd w:val="clear" w:color="auto" w:fill="D9D9D9"/>
          </w:tcPr>
          <w:p w14:paraId="3B2218B7" w14:textId="77777777" w:rsidR="00324ED0" w:rsidRDefault="00324ED0">
            <w:pPr>
              <w:spacing w:after="0" w:line="228" w:lineRule="auto"/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 xml:space="preserve">Nome </w:t>
            </w:r>
          </w:p>
          <w:p w14:paraId="261AFA20" w14:textId="77777777" w:rsidR="00324ED0" w:rsidRDefault="00324ED0">
            <w:pPr>
              <w:spacing w:after="0" w:line="228" w:lineRule="auto"/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Orientador</w:t>
            </w:r>
            <w:r w:rsidR="005404E8">
              <w:rPr>
                <w:rFonts w:cs="Calibri"/>
                <w:i/>
                <w:spacing w:val="-4"/>
                <w:sz w:val="20"/>
                <w:szCs w:val="20"/>
              </w:rPr>
              <w:t>(a)</w:t>
            </w:r>
          </w:p>
        </w:tc>
      </w:tr>
    </w:tbl>
    <w:p w14:paraId="688F9B61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7"/>
        <w:gridCol w:w="4891"/>
      </w:tblGrid>
      <w:tr w:rsidR="00324ED0" w14:paraId="48C4B0DA" w14:textId="77777777">
        <w:tc>
          <w:tcPr>
            <w:tcW w:w="8931" w:type="dxa"/>
            <w:gridSpan w:val="2"/>
            <w:shd w:val="clear" w:color="auto" w:fill="D9D9D9"/>
          </w:tcPr>
          <w:p w14:paraId="6848B7EB" w14:textId="77777777" w:rsidR="00324ED0" w:rsidRDefault="00324ED0">
            <w:pPr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8. Declaração Institucional</w:t>
            </w:r>
          </w:p>
        </w:tc>
      </w:tr>
      <w:tr w:rsidR="00324ED0" w14:paraId="6274C5CE" w14:textId="77777777">
        <w:tc>
          <w:tcPr>
            <w:tcW w:w="8931" w:type="dxa"/>
            <w:gridSpan w:val="2"/>
            <w:vAlign w:val="center"/>
          </w:tcPr>
          <w:p w14:paraId="3CC1660D" w14:textId="77777777" w:rsidR="00324ED0" w:rsidRDefault="00324ED0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Declaramos para os devidos fins que o(s) estudante(s) selecionado(s) para participar como bolsista supramencionado(s), não acumulará(</w:t>
            </w: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ão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>) bolsa de qualquer outra natureza ou manterão vínculo empregatício enquanto permanecerem bolsistas.</w:t>
            </w:r>
          </w:p>
        </w:tc>
      </w:tr>
      <w:tr w:rsidR="00324ED0" w14:paraId="4873DF90" w14:textId="77777777">
        <w:tc>
          <w:tcPr>
            <w:tcW w:w="4394" w:type="dxa"/>
          </w:tcPr>
          <w:p w14:paraId="34D55BCF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782FE438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053383F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73A1A51F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  <w:p w14:paraId="1B48871B" w14:textId="77777777" w:rsidR="00324ED0" w:rsidRDefault="00324ED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324ED0" w14:paraId="512C1004" w14:textId="77777777">
        <w:tc>
          <w:tcPr>
            <w:tcW w:w="4394" w:type="dxa"/>
            <w:shd w:val="clear" w:color="auto" w:fill="D9D9D9"/>
            <w:vAlign w:val="center"/>
          </w:tcPr>
          <w:p w14:paraId="20547F77" w14:textId="77777777" w:rsidR="00324ED0" w:rsidRPr="00324ED0" w:rsidRDefault="005404E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4ED0">
              <w:rPr>
                <w:rFonts w:cs="Calibri"/>
                <w:b/>
                <w:sz w:val="20"/>
                <w:szCs w:val="20"/>
              </w:rPr>
              <w:t>Thaís Gaspar Mendes da Silva</w:t>
            </w:r>
          </w:p>
          <w:p w14:paraId="64AABE23" w14:textId="77777777" w:rsidR="00324ED0" w:rsidRPr="00324ED0" w:rsidRDefault="00324ED0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 w:rsidRPr="00324ED0">
              <w:rPr>
                <w:rFonts w:cs="Calibri"/>
                <w:b/>
                <w:sz w:val="20"/>
                <w:szCs w:val="20"/>
              </w:rPr>
              <w:t>Coordenador</w:t>
            </w:r>
            <w:r w:rsidR="003E22C7" w:rsidRPr="00324ED0">
              <w:rPr>
                <w:rFonts w:cs="Calibri"/>
                <w:b/>
                <w:sz w:val="20"/>
                <w:szCs w:val="20"/>
              </w:rPr>
              <w:t>a</w:t>
            </w:r>
            <w:r w:rsidRPr="00324ED0">
              <w:rPr>
                <w:rFonts w:cs="Calibri"/>
                <w:b/>
                <w:sz w:val="20"/>
                <w:szCs w:val="20"/>
              </w:rPr>
              <w:t xml:space="preserve"> d</w:t>
            </w:r>
            <w:r w:rsidR="003E22C7" w:rsidRPr="00324ED0">
              <w:rPr>
                <w:rFonts w:cs="Calibri"/>
                <w:b/>
                <w:sz w:val="20"/>
                <w:szCs w:val="20"/>
              </w:rPr>
              <w:t xml:space="preserve">o </w:t>
            </w:r>
            <w:r w:rsidRPr="00324ED0">
              <w:rPr>
                <w:rFonts w:cs="Calibri"/>
                <w:b/>
                <w:sz w:val="20"/>
                <w:szCs w:val="20"/>
              </w:rPr>
              <w:t>Projeto</w:t>
            </w:r>
          </w:p>
        </w:tc>
        <w:tc>
          <w:tcPr>
            <w:tcW w:w="4537" w:type="dxa"/>
            <w:shd w:val="clear" w:color="auto" w:fill="D9D9D9"/>
            <w:vAlign w:val="center"/>
          </w:tcPr>
          <w:p w14:paraId="054D309E" w14:textId="77777777" w:rsidR="00324ED0" w:rsidRPr="00324ED0" w:rsidRDefault="00324ED0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4ED0">
              <w:rPr>
                <w:rFonts w:cs="Calibri"/>
                <w:b/>
                <w:sz w:val="20"/>
                <w:szCs w:val="20"/>
              </w:rPr>
              <w:t>Salete Paulina Machado Sirino</w:t>
            </w:r>
          </w:p>
          <w:p w14:paraId="7D4EC016" w14:textId="77777777" w:rsidR="00324ED0" w:rsidRPr="00324ED0" w:rsidRDefault="00324ED0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="Calibri"/>
                <w:i/>
                <w:spacing w:val="-4"/>
                <w:sz w:val="20"/>
                <w:szCs w:val="20"/>
              </w:rPr>
            </w:pPr>
            <w:r w:rsidRPr="00324ED0">
              <w:rPr>
                <w:rFonts w:cs="Calibri"/>
                <w:b/>
                <w:sz w:val="20"/>
                <w:szCs w:val="20"/>
              </w:rPr>
              <w:t>Responsável pela instituição ou representante</w:t>
            </w:r>
          </w:p>
        </w:tc>
      </w:tr>
    </w:tbl>
    <w:p w14:paraId="226F4564" w14:textId="77777777" w:rsidR="00324ED0" w:rsidRDefault="00324ED0">
      <w:pPr>
        <w:spacing w:after="0" w:line="228" w:lineRule="auto"/>
        <w:rPr>
          <w:rFonts w:cs="Calibri"/>
          <w:spacing w:val="-4"/>
          <w:sz w:val="20"/>
          <w:szCs w:val="20"/>
        </w:rPr>
      </w:pPr>
    </w:p>
    <w:sectPr w:rsidR="00324ED0" w:rsidSect="005404E8">
      <w:headerReference w:type="default" r:id="rId15"/>
      <w:footerReference w:type="default" r:id="rId16"/>
      <w:pgSz w:w="11906" w:h="16838"/>
      <w:pgMar w:top="1871" w:right="1134" w:bottom="1134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5314" w14:textId="77777777" w:rsidR="00A23734" w:rsidRDefault="00A23734">
      <w:pPr>
        <w:spacing w:after="0"/>
      </w:pPr>
      <w:r>
        <w:separator/>
      </w:r>
    </w:p>
  </w:endnote>
  <w:endnote w:type="continuationSeparator" w:id="0">
    <w:p w14:paraId="435F22CD" w14:textId="77777777" w:rsidR="00A23734" w:rsidRDefault="00A23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default"/>
    <w:sig w:usb0="00000007" w:usb1="00000000" w:usb2="00000000" w:usb3="00000000" w:csb0="00000093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CA0" w14:textId="77777777" w:rsidR="00324ED0" w:rsidRDefault="006D1150">
    <w:pPr>
      <w:pStyle w:val="Rodap"/>
      <w:jc w:val="center"/>
    </w:pPr>
    <w:hyperlink r:id="rId1" w:history="1">
      <w:r w:rsidR="00324ED0">
        <w:rPr>
          <w:rStyle w:val="Hyperlink"/>
          <w:b/>
          <w:i/>
          <w:iCs/>
          <w:color w:val="4F81BD"/>
          <w:sz w:val="20"/>
          <w:szCs w:val="20"/>
          <w:u w:val="none"/>
        </w:rPr>
        <w:t>www.fundacaoaraucaria.org.br</w:t>
      </w:r>
    </w:hyperlink>
    <w:r w:rsidR="00324ED0">
      <w:rPr>
        <w:b/>
        <w:i/>
        <w:color w:val="4F81BD"/>
        <w:sz w:val="20"/>
        <w:szCs w:val="20"/>
      </w:rPr>
      <w:t xml:space="preserve"> •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C167" w14:textId="77777777" w:rsidR="00A23734" w:rsidRDefault="00A23734">
      <w:pPr>
        <w:spacing w:after="0"/>
      </w:pPr>
      <w:r>
        <w:separator/>
      </w:r>
    </w:p>
  </w:footnote>
  <w:footnote w:type="continuationSeparator" w:id="0">
    <w:p w14:paraId="09EA159D" w14:textId="77777777" w:rsidR="00A23734" w:rsidRDefault="00A237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272F" w14:textId="2646073A" w:rsidR="00324ED0" w:rsidRDefault="00840694">
    <w:pPr>
      <w:pStyle w:val="Cabealho"/>
      <w:jc w:val="cent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B91941F" wp14:editId="6D3F08EB">
          <wp:simplePos x="0" y="0"/>
          <wp:positionH relativeFrom="column">
            <wp:posOffset>2156460</wp:posOffset>
          </wp:positionH>
          <wp:positionV relativeFrom="paragraph">
            <wp:posOffset>-62230</wp:posOffset>
          </wp:positionV>
          <wp:extent cx="1682750" cy="10890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EC1637" wp14:editId="050440FC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3A9DB" w14:textId="77777777" w:rsidR="00324ED0" w:rsidRDefault="00324ED0">
                          <w:pPr>
                            <w:jc w:val="center"/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70C0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C1637" id="Retângulo 1" o:spid="_x0000_s1026" style="position:absolute;left:0;text-align:left;margin-left:536.9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Kg7+pHgAAAADQEAAA8AAAAAAAAAAAAAAAAARgQAAGRycy9k&#10;b3ducmV2LnhtbFBLBQYAAAAABAAEAPMAAABTBQAAAAA=&#10;" o:allowincell="f" stroked="f">
              <v:textbox>
                <w:txbxContent>
                  <w:p w14:paraId="4283A9DB" w14:textId="77777777" w:rsidR="00324ED0" w:rsidRDefault="00324ED0">
                    <w:pPr>
                      <w:jc w:val="center"/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Calibri"/>
                        <w:color w:val="0070C0"/>
                        <w:sz w:val="24"/>
                        <w:szCs w:val="24"/>
                      </w:rPr>
                      <w:instrText>PAGE  \* MERGEFORMAT</w:instrTex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t>2</w: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1D3B94" wp14:editId="518690CE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61645" cy="379095"/>
              <wp:effectExtent l="0" t="0" r="0" b="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E8A8" w14:textId="77777777" w:rsidR="00324ED0" w:rsidRDefault="00324ED0">
                          <w:pPr>
                            <w:jc w:val="center"/>
                            <w:rPr>
                              <w:rFonts w:ascii="Cambria" w:eastAsia="Times New Roman" w:hAnsi="Cambria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D3B94" id="Retângulo 9" o:spid="_x0000_s1027" style="position:absolute;left:0;text-align:left;margin-left:551.1pt;margin-top:399.9pt;width:36.3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" o:allowincell="f" stroked="f">
              <v:textbox>
                <w:txbxContent>
                  <w:p w14:paraId="4667E8A8" w14:textId="77777777" w:rsidR="00324ED0" w:rsidRDefault="00324ED0">
                    <w:pPr>
                      <w:jc w:val="center"/>
                      <w:rPr>
                        <w:rFonts w:ascii="Cambria" w:eastAsia="Times New Roman" w:hAnsi="Cambria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75B"/>
    <w:multiLevelType w:val="multilevel"/>
    <w:tmpl w:val="0A5457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1999"/>
    <w:multiLevelType w:val="multilevel"/>
    <w:tmpl w:val="235819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9102">
    <w:abstractNumId w:val="1"/>
  </w:num>
  <w:num w:numId="2" w16cid:durableId="40160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3"/>
    <w:rsid w:val="000154C3"/>
    <w:rsid w:val="00045645"/>
    <w:rsid w:val="00057C56"/>
    <w:rsid w:val="0007712B"/>
    <w:rsid w:val="00085CF4"/>
    <w:rsid w:val="000A3C5A"/>
    <w:rsid w:val="000D6F81"/>
    <w:rsid w:val="000E0493"/>
    <w:rsid w:val="001352C2"/>
    <w:rsid w:val="00143B24"/>
    <w:rsid w:val="00152079"/>
    <w:rsid w:val="00166453"/>
    <w:rsid w:val="001729ED"/>
    <w:rsid w:val="001A0BB7"/>
    <w:rsid w:val="001B4285"/>
    <w:rsid w:val="001E5AD5"/>
    <w:rsid w:val="00213654"/>
    <w:rsid w:val="00221D9F"/>
    <w:rsid w:val="00226AEA"/>
    <w:rsid w:val="0023151A"/>
    <w:rsid w:val="00252A77"/>
    <w:rsid w:val="002833C7"/>
    <w:rsid w:val="002A62F4"/>
    <w:rsid w:val="002D4484"/>
    <w:rsid w:val="002E1A2C"/>
    <w:rsid w:val="002F5500"/>
    <w:rsid w:val="0031162C"/>
    <w:rsid w:val="003175D7"/>
    <w:rsid w:val="00324ED0"/>
    <w:rsid w:val="00381820"/>
    <w:rsid w:val="0039708B"/>
    <w:rsid w:val="003A6E45"/>
    <w:rsid w:val="003B7958"/>
    <w:rsid w:val="003D61A2"/>
    <w:rsid w:val="003E22C7"/>
    <w:rsid w:val="003E7198"/>
    <w:rsid w:val="003F5BEF"/>
    <w:rsid w:val="00435687"/>
    <w:rsid w:val="00454CAB"/>
    <w:rsid w:val="00492E22"/>
    <w:rsid w:val="004B5D7E"/>
    <w:rsid w:val="004B700A"/>
    <w:rsid w:val="004E1BF2"/>
    <w:rsid w:val="004F7078"/>
    <w:rsid w:val="0050335A"/>
    <w:rsid w:val="00511F82"/>
    <w:rsid w:val="00513036"/>
    <w:rsid w:val="0051406E"/>
    <w:rsid w:val="005404E8"/>
    <w:rsid w:val="00563D82"/>
    <w:rsid w:val="00591BEA"/>
    <w:rsid w:val="005B3545"/>
    <w:rsid w:val="005C5062"/>
    <w:rsid w:val="005D20A5"/>
    <w:rsid w:val="005D4539"/>
    <w:rsid w:val="005E5C5C"/>
    <w:rsid w:val="006469FF"/>
    <w:rsid w:val="00650DBB"/>
    <w:rsid w:val="00660E9C"/>
    <w:rsid w:val="006B7550"/>
    <w:rsid w:val="006D1150"/>
    <w:rsid w:val="00701CC7"/>
    <w:rsid w:val="00707780"/>
    <w:rsid w:val="00712AA8"/>
    <w:rsid w:val="00730555"/>
    <w:rsid w:val="00743D76"/>
    <w:rsid w:val="00764C7A"/>
    <w:rsid w:val="00784099"/>
    <w:rsid w:val="007A20BE"/>
    <w:rsid w:val="007B5756"/>
    <w:rsid w:val="007C0E6C"/>
    <w:rsid w:val="00836A65"/>
    <w:rsid w:val="00840694"/>
    <w:rsid w:val="008B5573"/>
    <w:rsid w:val="008C1CF2"/>
    <w:rsid w:val="008C67DC"/>
    <w:rsid w:val="009065A6"/>
    <w:rsid w:val="00914133"/>
    <w:rsid w:val="009416A5"/>
    <w:rsid w:val="009625F3"/>
    <w:rsid w:val="009A7F55"/>
    <w:rsid w:val="009B5CD3"/>
    <w:rsid w:val="009C0B0C"/>
    <w:rsid w:val="009C2961"/>
    <w:rsid w:val="009E2750"/>
    <w:rsid w:val="00A11141"/>
    <w:rsid w:val="00A23734"/>
    <w:rsid w:val="00A569C6"/>
    <w:rsid w:val="00A709EE"/>
    <w:rsid w:val="00A72337"/>
    <w:rsid w:val="00A743A3"/>
    <w:rsid w:val="00A76A74"/>
    <w:rsid w:val="00AE1CD4"/>
    <w:rsid w:val="00B040B3"/>
    <w:rsid w:val="00B05A17"/>
    <w:rsid w:val="00B12CF4"/>
    <w:rsid w:val="00B36161"/>
    <w:rsid w:val="00B80BAA"/>
    <w:rsid w:val="00B95D88"/>
    <w:rsid w:val="00BB137C"/>
    <w:rsid w:val="00BE78A3"/>
    <w:rsid w:val="00BF132C"/>
    <w:rsid w:val="00BF6D91"/>
    <w:rsid w:val="00C05536"/>
    <w:rsid w:val="00C44A1F"/>
    <w:rsid w:val="00C8613A"/>
    <w:rsid w:val="00D125AB"/>
    <w:rsid w:val="00DC0D3F"/>
    <w:rsid w:val="00DC56F4"/>
    <w:rsid w:val="00DE4F23"/>
    <w:rsid w:val="00E06EB7"/>
    <w:rsid w:val="00E47531"/>
    <w:rsid w:val="00E676A6"/>
    <w:rsid w:val="00E849A5"/>
    <w:rsid w:val="00E964BD"/>
    <w:rsid w:val="00EB3098"/>
    <w:rsid w:val="00ED26C2"/>
    <w:rsid w:val="00ED563A"/>
    <w:rsid w:val="00EE469E"/>
    <w:rsid w:val="00F524D8"/>
    <w:rsid w:val="00FA1436"/>
    <w:rsid w:val="00FA6714"/>
    <w:rsid w:val="00FB0CD0"/>
    <w:rsid w:val="5CA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,"/>
  <w:listSeparator w:val=";"/>
  <w14:docId w14:val="416639F0"/>
  <w15:chartTrackingRefBased/>
  <w15:docId w15:val="{15859CF2-36C4-43F9-82C9-EFE4509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</w:style>
  <w:style w:type="character" w:customStyle="1" w:styleId="CorpodetextoChar">
    <w:name w:val="Corpo de texto Char"/>
    <w:link w:val="Corpodetexto"/>
    <w:uiPriority w:val="99"/>
    <w:semiHidden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after="200" w:line="276" w:lineRule="auto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eastAsia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0" w:line="36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odetexto3Char">
    <w:name w:val="Corpo de texto 3 Char"/>
    <w:link w:val="Corpodetexto3"/>
    <w:uiPriority w:val="99"/>
    <w:semiHidden/>
    <w:rPr>
      <w:rFonts w:ascii="Arial" w:eastAsia="Times New Roman" w:hAnsi="Arial"/>
      <w:lang w:eastAsia="en-US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Corpodetexto"/>
    <w:link w:val="SubttuloChar"/>
    <w:qFormat/>
    <w:pPr>
      <w:keepNext/>
      <w:widowControl w:val="0"/>
      <w:tabs>
        <w:tab w:val="left" w:pos="709"/>
      </w:tabs>
      <w:suppressAutoHyphens/>
      <w:spacing w:before="40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link w:val="Subttulo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character" w:customStyle="1" w:styleId="apple-converted-space">
    <w:name w:val="apple-converted-space"/>
  </w:style>
  <w:style w:type="paragraph" w:customStyle="1" w:styleId="03texto">
    <w:name w:val="03_texto"/>
    <w:basedOn w:val="Normal"/>
    <w:link w:val="03textoChar"/>
    <w:qFormat/>
    <w:pPr>
      <w:suppressAutoHyphens/>
      <w:spacing w:before="80" w:after="80"/>
      <w:jc w:val="both"/>
    </w:pPr>
    <w:rPr>
      <w:rFonts w:eastAsia="Times New Roman" w:cs="Arial Narrow"/>
      <w:color w:val="000000"/>
      <w:spacing w:val="-2"/>
      <w:sz w:val="21"/>
      <w:szCs w:val="20"/>
      <w:lang w:eastAsia="pt-BR"/>
    </w:rPr>
  </w:style>
  <w:style w:type="character" w:customStyle="1" w:styleId="03textoChar">
    <w:name w:val="03_texto Char"/>
    <w:link w:val="03texto"/>
    <w:rPr>
      <w:rFonts w:ascii="Arial Narrow" w:eastAsia="Times New Roman" w:hAnsi="Arial Narrow" w:cs="Arial Narrow"/>
      <w:color w:val="000000"/>
      <w:spacing w:val="-2"/>
      <w:sz w:val="21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08"/>
    </w:pPr>
    <w:rPr>
      <w:rFonts w:eastAsia="Times New Roman"/>
      <w:lang w:eastAsia="pt-BR"/>
    </w:rPr>
  </w:style>
  <w:style w:type="character" w:customStyle="1" w:styleId="2019topicoChar">
    <w:name w:val="2019_topico Char"/>
    <w:link w:val="2019topico"/>
    <w:locked/>
    <w:rPr>
      <w:rFonts w:eastAsia="Times New Roman" w:cs="Arial Narrow"/>
      <w:b/>
      <w:caps/>
      <w:color w:val="1F497D"/>
      <w:spacing w:val="-4"/>
      <w:sz w:val="23"/>
    </w:rPr>
  </w:style>
  <w:style w:type="paragraph" w:customStyle="1" w:styleId="2019topico">
    <w:name w:val="2019_topico"/>
    <w:basedOn w:val="Normal"/>
    <w:link w:val="2019topicoChar"/>
    <w:qFormat/>
    <w:pPr>
      <w:suppressAutoHyphens/>
      <w:spacing w:before="120" w:line="228" w:lineRule="auto"/>
      <w:jc w:val="both"/>
    </w:pPr>
    <w:rPr>
      <w:rFonts w:eastAsia="Times New Roman" w:cs="Arial Narrow"/>
      <w:b/>
      <w:caps/>
      <w:color w:val="1F497D"/>
      <w:spacing w:val="-4"/>
      <w:sz w:val="23"/>
      <w:szCs w:val="20"/>
      <w:lang w:eastAsia="pt-BR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y1">
    <w:name w:val="Body 1"/>
    <w:uiPriority w:val="99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customStyle="1" w:styleId="Body">
    <w:name w:val="Body"/>
    <w:uiPriority w:val="99"/>
    <w:pPr>
      <w:suppressAutoHyphens/>
      <w:ind w:left="334" w:hanging="33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pt-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11Char">
    <w:name w:val="11 Char"/>
    <w:link w:val="11"/>
    <w:locked/>
    <w:rPr>
      <w:rFonts w:ascii="Arial Narrow" w:eastAsia="Times New Roman" w:hAnsi="Arial Narrow" w:cs="Arial Narrow"/>
      <w:color w:val="000000"/>
      <w:spacing w:val="-4"/>
    </w:rPr>
  </w:style>
  <w:style w:type="paragraph" w:customStyle="1" w:styleId="11">
    <w:name w:val="11"/>
    <w:basedOn w:val="Normal"/>
    <w:link w:val="11Char"/>
    <w:qFormat/>
    <w:pPr>
      <w:suppressAutoHyphens/>
      <w:spacing w:before="40" w:line="216" w:lineRule="auto"/>
      <w:jc w:val="both"/>
    </w:pPr>
    <w:rPr>
      <w:rFonts w:eastAsia="Times New Roman" w:cs="Arial Narrow"/>
      <w:color w:val="00000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locked/>
    <w:rPr>
      <w:rFonts w:ascii="Arial Narrow" w:eastAsia="Times New Roman" w:hAnsi="Arial Narrow" w:cs="Arial Narrow"/>
      <w:b/>
      <w:bCs/>
      <w:color w:val="0070C0"/>
      <w:spacing w:val="-4"/>
    </w:rPr>
  </w:style>
  <w:style w:type="paragraph" w:customStyle="1" w:styleId="Atopico">
    <w:name w:val="A_topico"/>
    <w:basedOn w:val="Normal"/>
    <w:link w:val="AtopicoChar"/>
    <w:qFormat/>
    <w:pPr>
      <w:suppressAutoHyphens/>
      <w:spacing w:before="120" w:line="216" w:lineRule="auto"/>
      <w:jc w:val="both"/>
    </w:pPr>
    <w:rPr>
      <w:rFonts w:eastAsia="Times New Roman" w:cs="Arial Narrow"/>
      <w:b/>
      <w:bCs/>
      <w:color w:val="0070C0"/>
      <w:spacing w:val="-4"/>
      <w:sz w:val="20"/>
      <w:szCs w:val="20"/>
      <w:lang w:eastAsia="pt-BR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TableGrid">
    <w:name w:val="TableGrid"/>
    <w:rsid w:val="009E275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Barao</dc:creator>
  <cp:keywords/>
  <cp:lastModifiedBy>Thais Gaspar Mendes Silva</cp:lastModifiedBy>
  <cp:revision>5</cp:revision>
  <cp:lastPrinted>2019-02-11T14:47:00Z</cp:lastPrinted>
  <dcterms:created xsi:type="dcterms:W3CDTF">2023-09-29T18:03:00Z</dcterms:created>
  <dcterms:modified xsi:type="dcterms:W3CDTF">2023-10-10T16:16:00Z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DF726D15668A464FB5AB803D2019E5B2_13</vt:lpwstr>
  </property>
</Properties>
</file>